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6B" w:rsidRPr="00957411" w:rsidRDefault="00615F6B">
      <w:pPr>
        <w:widowControl w:val="0"/>
        <w:jc w:val="center"/>
        <w:rPr>
          <w:rFonts w:ascii="Gulim" w:eastAsia="Gulim" w:hAnsi="Gulim"/>
          <w:snapToGrid w:val="0"/>
          <w:sz w:val="48"/>
          <w:szCs w:val="48"/>
          <w:u w:val="single"/>
        </w:rPr>
      </w:pP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 xml:space="preserve">WEEK </w:t>
      </w:r>
      <w:proofErr w:type="gramStart"/>
      <w:r w:rsidR="006E51E4" w:rsidRPr="00957411">
        <w:rPr>
          <w:rFonts w:ascii="Gulim" w:eastAsia="Gulim" w:hAnsi="Gulim"/>
          <w:snapToGrid w:val="0"/>
          <w:sz w:val="48"/>
          <w:szCs w:val="48"/>
          <w:u w:val="single"/>
        </w:rPr>
        <w:t>TWO</w:t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 xml:space="preserve">  -</w:t>
      </w:r>
      <w:proofErr w:type="gramEnd"/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 xml:space="preserve"> Acts 17</w:t>
      </w:r>
    </w:p>
    <w:p w:rsidR="00615F6B" w:rsidRPr="00957411" w:rsidRDefault="00615F6B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615F6B" w:rsidRPr="00957411" w:rsidRDefault="00615F6B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t>Acts 17:11</w:t>
      </w:r>
    </w:p>
    <w:p w:rsidR="00615F6B" w:rsidRPr="00957411" w:rsidRDefault="00615F6B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C44145" w:rsidRDefault="00615F6B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t xml:space="preserve">These were more noble than those in Thessalonica, in that they received the </w:t>
      </w:r>
    </w:p>
    <w:p w:rsidR="00C44145" w:rsidRDefault="00615F6B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proofErr w:type="gramStart"/>
      <w:r w:rsidRPr="00957411">
        <w:rPr>
          <w:rFonts w:ascii="Gulim" w:eastAsia="Gulim" w:hAnsi="Gulim"/>
          <w:snapToGrid w:val="0"/>
          <w:sz w:val="48"/>
          <w:szCs w:val="48"/>
        </w:rPr>
        <w:t>word</w:t>
      </w:r>
      <w:proofErr w:type="gramEnd"/>
      <w:r w:rsidRPr="00957411">
        <w:rPr>
          <w:rFonts w:ascii="Gulim" w:eastAsia="Gulim" w:hAnsi="Gulim"/>
          <w:snapToGrid w:val="0"/>
          <w:sz w:val="48"/>
          <w:szCs w:val="48"/>
        </w:rPr>
        <w:t xml:space="preserve"> with all readiness of mind, and searched the scriptures daily, whether </w:t>
      </w:r>
    </w:p>
    <w:p w:rsidR="00615F6B" w:rsidRPr="00957411" w:rsidRDefault="00615F6B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proofErr w:type="gramStart"/>
      <w:r w:rsidRPr="00957411">
        <w:rPr>
          <w:rFonts w:ascii="Gulim" w:eastAsia="Gulim" w:hAnsi="Gulim"/>
          <w:snapToGrid w:val="0"/>
          <w:sz w:val="48"/>
          <w:szCs w:val="48"/>
        </w:rPr>
        <w:t>those</w:t>
      </w:r>
      <w:proofErr w:type="gramEnd"/>
      <w:r w:rsidRPr="00957411">
        <w:rPr>
          <w:rFonts w:ascii="Gulim" w:eastAsia="Gulim" w:hAnsi="Gulim"/>
          <w:snapToGrid w:val="0"/>
          <w:sz w:val="48"/>
          <w:szCs w:val="48"/>
        </w:rPr>
        <w:t xml:space="preserve"> things were so.</w:t>
      </w:r>
    </w:p>
    <w:p w:rsidR="00615F6B" w:rsidRPr="00957411" w:rsidRDefault="00615F6B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615F6B" w:rsidRPr="00957411" w:rsidRDefault="00615F6B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615F6B" w:rsidRPr="00957411" w:rsidRDefault="00615F6B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615F6B" w:rsidRPr="00957411" w:rsidRDefault="00615F6B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893147" w:rsidRPr="00957411" w:rsidRDefault="00615F6B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60028" w:rsidRPr="00957411" w:rsidRDefault="00615F6B" w:rsidP="00C44145">
      <w:pPr>
        <w:widowControl w:val="0"/>
        <w:ind w:firstLine="720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br w:type="page"/>
      </w:r>
      <w:r w:rsidR="00360028" w:rsidRPr="00957411">
        <w:rPr>
          <w:rFonts w:ascii="Gulim" w:eastAsia="Gulim" w:hAnsi="Gulim"/>
          <w:snapToGrid w:val="0"/>
          <w:sz w:val="48"/>
          <w:szCs w:val="48"/>
        </w:rPr>
        <w:lastRenderedPageBreak/>
        <w:t xml:space="preserve">This week is an opportunity for you to learn to write devotions.  </w:t>
      </w:r>
      <w:r w:rsidR="00DB0FA6">
        <w:rPr>
          <w:rFonts w:ascii="Gulim" w:eastAsia="Gulim" w:hAnsi="Gulim"/>
          <w:snapToGrid w:val="0"/>
          <w:sz w:val="48"/>
          <w:szCs w:val="48"/>
        </w:rPr>
        <w:t xml:space="preserve">You need to </w:t>
      </w:r>
      <w:r w:rsidR="00360028" w:rsidRPr="00957411">
        <w:rPr>
          <w:rFonts w:ascii="Gulim" w:eastAsia="Gulim" w:hAnsi="Gulim"/>
          <w:snapToGrid w:val="0"/>
          <w:sz w:val="48"/>
          <w:szCs w:val="48"/>
        </w:rPr>
        <w:t xml:space="preserve">write questions for each day's passage </w:t>
      </w:r>
      <w:r w:rsidR="00360028" w:rsidRPr="00957411">
        <w:rPr>
          <w:rFonts w:ascii="Gulim" w:eastAsia="Gulim" w:hAnsi="Gulim"/>
          <w:snapToGrid w:val="0"/>
          <w:sz w:val="48"/>
          <w:szCs w:val="48"/>
          <w:u w:val="single"/>
        </w:rPr>
        <w:t>and</w:t>
      </w:r>
      <w:r w:rsidR="00360028">
        <w:rPr>
          <w:rFonts w:ascii="Gulim" w:eastAsia="Gulim" w:hAnsi="Gulim"/>
          <w:snapToGrid w:val="0"/>
          <w:sz w:val="48"/>
          <w:szCs w:val="48"/>
        </w:rPr>
        <w:t xml:space="preserve"> </w:t>
      </w:r>
      <w:proofErr w:type="gramStart"/>
      <w:r w:rsidR="00360028">
        <w:rPr>
          <w:rFonts w:ascii="Gulim" w:eastAsia="Gulim" w:hAnsi="Gulim"/>
          <w:snapToGrid w:val="0"/>
          <w:sz w:val="48"/>
          <w:szCs w:val="48"/>
        </w:rPr>
        <w:t xml:space="preserve">an </w:t>
      </w:r>
      <w:r w:rsidR="00360028" w:rsidRPr="00957411">
        <w:rPr>
          <w:rFonts w:ascii="Gulim" w:eastAsia="Gulim" w:hAnsi="Gulim"/>
          <w:snapToGrid w:val="0"/>
          <w:sz w:val="48"/>
          <w:szCs w:val="48"/>
        </w:rPr>
        <w:t>apply</w:t>
      </w:r>
      <w:proofErr w:type="gramEnd"/>
      <w:r w:rsidR="00360028" w:rsidRPr="00957411">
        <w:rPr>
          <w:rFonts w:ascii="Gulim" w:eastAsia="Gulim" w:hAnsi="Gulim"/>
          <w:snapToGrid w:val="0"/>
          <w:sz w:val="48"/>
          <w:szCs w:val="48"/>
        </w:rPr>
        <w:t xml:space="preserve"> for each day </w:t>
      </w:r>
      <w:r w:rsidR="00360028" w:rsidRPr="00957411">
        <w:rPr>
          <w:rFonts w:ascii="Gulim" w:eastAsia="Gulim" w:hAnsi="Gulim"/>
          <w:snapToGrid w:val="0"/>
          <w:sz w:val="48"/>
          <w:szCs w:val="48"/>
          <w:u w:val="single"/>
        </w:rPr>
        <w:t>and</w:t>
      </w:r>
      <w:r w:rsidR="00360028" w:rsidRPr="00957411">
        <w:rPr>
          <w:rFonts w:ascii="Gulim" w:eastAsia="Gulim" w:hAnsi="Gulim"/>
          <w:snapToGrid w:val="0"/>
          <w:sz w:val="48"/>
          <w:szCs w:val="48"/>
        </w:rPr>
        <w:t xml:space="preserve"> answer them</w:t>
      </w:r>
      <w:r w:rsidR="00DB0FA6">
        <w:rPr>
          <w:rFonts w:ascii="Gulim" w:eastAsia="Gulim" w:hAnsi="Gulim"/>
          <w:snapToGrid w:val="0"/>
          <w:sz w:val="48"/>
          <w:szCs w:val="48"/>
        </w:rPr>
        <w:t>.</w:t>
      </w:r>
    </w:p>
    <w:p w:rsidR="00360028" w:rsidRPr="00957411" w:rsidRDefault="00360028" w:rsidP="00360028">
      <w:pPr>
        <w:widowControl w:val="0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tab/>
      </w:r>
    </w:p>
    <w:p w:rsidR="00360028" w:rsidRPr="00957411" w:rsidRDefault="00360028" w:rsidP="00360028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t>Have fun and learn a lot.</w:t>
      </w:r>
    </w:p>
    <w:p w:rsidR="00360028" w:rsidRPr="00957411" w:rsidRDefault="00360028" w:rsidP="00360028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t>Pastor &amp; Mrs. Ogle</w:t>
      </w:r>
    </w:p>
    <w:p w:rsidR="00615F6B" w:rsidRPr="00957411" w:rsidRDefault="00360028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48"/>
          <w:szCs w:val="48"/>
        </w:rPr>
        <w:br w:type="page"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Weekly memory verse - Acts 17:11</w:t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Read - Acts 17:1-5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Examine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Apply-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Praise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Pray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893147" w:rsidRPr="00957411" w:rsidRDefault="0089314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615F6B" w:rsidRPr="00957411" w:rsidRDefault="00863A1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3.3pt;width:501.05pt;height:50.7pt;z-index:251654656">
            <v:textbox>
              <w:txbxContent>
                <w:p w:rsidR="00C44145" w:rsidRPr="00957411" w:rsidRDefault="00C44145" w:rsidP="0089314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br w:type="page"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Weekly memory verse - Acts 17:11</w:t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Read - Acts 17:6-10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Praise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Pray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863A1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63A10">
        <w:rPr>
          <w:rFonts w:ascii="Gulim" w:eastAsia="Gulim" w:hAnsi="Gulim"/>
          <w:noProof/>
          <w:sz w:val="24"/>
          <w:szCs w:val="24"/>
        </w:rPr>
        <w:pict>
          <v:shape id="_x0000_s1027" type="#_x0000_t202" style="position:absolute;margin-left:1.35pt;margin-top:18.6pt;width:501.05pt;height:50.7pt;z-index:251655680">
            <v:textbox>
              <w:txbxContent>
                <w:p w:rsidR="00C44145" w:rsidRPr="00957411" w:rsidRDefault="00C44145" w:rsidP="0089314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br w:type="page"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Weekly memory verse - Acts 17:11</w:t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Read - Acts 17:11-15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Examine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Apply-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863A1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028" type="#_x0000_t202" style="position:absolute;margin-left:1.35pt;margin-top:162.4pt;width:501.05pt;height:50.7pt;z-index:251656704">
            <v:textbox>
              <w:txbxContent>
                <w:p w:rsidR="00C44145" w:rsidRPr="00957411" w:rsidRDefault="00C44145" w:rsidP="0089314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>Praise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Pray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br w:type="page"/>
      </w:r>
      <w:r w:rsidRPr="00957411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</w:rPr>
        <w:t xml:space="preserve">  </w:t>
      </w:r>
      <w:r w:rsidRPr="00957411">
        <w:rPr>
          <w:rFonts w:ascii="Gulim" w:eastAsia="Gulim" w:hAnsi="Gulim"/>
          <w:snapToGrid w:val="0"/>
          <w:sz w:val="24"/>
          <w:szCs w:val="24"/>
        </w:rPr>
        <w:tab/>
      </w:r>
      <w:r w:rsidRPr="00957411">
        <w:rPr>
          <w:rFonts w:ascii="Gulim" w:eastAsia="Gulim" w:hAnsi="Gulim"/>
          <w:snapToGrid w:val="0"/>
          <w:sz w:val="24"/>
          <w:szCs w:val="24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</w:rPr>
        <w:tab/>
      </w:r>
      <w:r w:rsidRPr="00957411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Weekly memory verse - Acts 17:11</w:t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Read - Acts 17:16-20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Examine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Praise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Pray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93147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863A1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63A10">
        <w:rPr>
          <w:rFonts w:ascii="Gulim" w:eastAsia="Gulim" w:hAnsi="Gulim"/>
          <w:noProof/>
          <w:sz w:val="24"/>
          <w:szCs w:val="24"/>
        </w:rPr>
        <w:pict>
          <v:shape id="_x0000_s1029" type="#_x0000_t202" style="position:absolute;margin-left:.35pt;margin-top:16.9pt;width:501.05pt;height:50.7pt;z-index:251657728">
            <v:textbox>
              <w:txbxContent>
                <w:p w:rsidR="00C44145" w:rsidRPr="00957411" w:rsidRDefault="00C44145" w:rsidP="0089314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br w:type="page"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Weekly memory verse - Acts 17:11</w:t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Read - Acts 17:21-25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Examine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Praise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Pray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0639E3" w:rsidRPr="00957411" w:rsidRDefault="00863A1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0" type="#_x0000_t202" style="position:absolute;margin-left:-.65pt;margin-top:11.3pt;width:501.05pt;height:50.7pt;z-index:251658752">
            <v:textbox>
              <w:txbxContent>
                <w:p w:rsidR="00C44145" w:rsidRPr="00957411" w:rsidRDefault="00C44145" w:rsidP="000639E3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br w:type="page"/>
      </w:r>
      <w:r w:rsidRPr="00957411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</w:rPr>
        <w:t xml:space="preserve">  </w:t>
      </w:r>
      <w:r w:rsidRPr="00957411">
        <w:rPr>
          <w:rFonts w:ascii="Gulim" w:eastAsia="Gulim" w:hAnsi="Gulim"/>
          <w:snapToGrid w:val="0"/>
          <w:sz w:val="24"/>
          <w:szCs w:val="24"/>
        </w:rPr>
        <w:tab/>
      </w:r>
      <w:r w:rsidRPr="00957411">
        <w:rPr>
          <w:rFonts w:ascii="Gulim" w:eastAsia="Gulim" w:hAnsi="Gulim"/>
          <w:snapToGrid w:val="0"/>
          <w:sz w:val="24"/>
          <w:szCs w:val="24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</w:rPr>
        <w:tab/>
      </w:r>
      <w:r w:rsidRPr="00957411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Weekly memory verse - Acts 17:11</w:t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Read - Acts 17:26-29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Examine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Praise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Pray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863A1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63A10">
        <w:rPr>
          <w:rFonts w:ascii="Gulim" w:eastAsia="Gulim" w:hAnsi="Gulim"/>
          <w:noProof/>
          <w:sz w:val="24"/>
          <w:szCs w:val="24"/>
        </w:rPr>
        <w:pict>
          <v:shape id="_x0000_s1031" type="#_x0000_t202" style="position:absolute;margin-left:1.35pt;margin-top:7.3pt;width:501.05pt;height:50.7pt;z-index:251659776">
            <v:textbox>
              <w:txbxContent>
                <w:p w:rsidR="00C44145" w:rsidRPr="00957411" w:rsidRDefault="00C44145" w:rsidP="000639E3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br w:type="page"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15F6B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Weekly memory verse - Acts 17:11</w:t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>
        <w:rPr>
          <w:rFonts w:ascii="Gulim" w:eastAsia="Gulim" w:hAnsi="Gulim"/>
          <w:snapToGrid w:val="0"/>
          <w:sz w:val="24"/>
          <w:szCs w:val="24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0028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Read - Acts 17:30-34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Examine-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Praise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Pray -</w:t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615F6B" w:rsidRPr="00957411" w:rsidRDefault="00615F6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639E3"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957411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0639E3" w:rsidRPr="00957411" w:rsidRDefault="00863A1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032" type="#_x0000_t202" style="position:absolute;margin-left:-1.65pt;margin-top:16.6pt;width:501.05pt;height:50.7pt;z-index:251660800">
            <v:textbox>
              <w:txbxContent>
                <w:p w:rsidR="00C44145" w:rsidRPr="00957411" w:rsidRDefault="00C44145" w:rsidP="000639E3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957411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957411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957411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15F6B" w:rsidRDefault="00615F6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957411">
        <w:rPr>
          <w:rFonts w:ascii="Gulim" w:eastAsia="Gulim" w:hAnsi="Gulim"/>
          <w:snapToGrid w:val="0"/>
          <w:sz w:val="24"/>
          <w:szCs w:val="24"/>
        </w:rPr>
        <w:t>Dear Teens,</w:t>
      </w:r>
    </w:p>
    <w:p w:rsidR="00957411" w:rsidRDefault="00957411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57411" w:rsidRDefault="00957411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57411" w:rsidRDefault="00957411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57411" w:rsidRDefault="00957411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sectPr w:rsidR="00957411" w:rsidSect="00893147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93147"/>
    <w:rsid w:val="000639E3"/>
    <w:rsid w:val="000F0956"/>
    <w:rsid w:val="00167C8E"/>
    <w:rsid w:val="001D731F"/>
    <w:rsid w:val="002E62BA"/>
    <w:rsid w:val="00360028"/>
    <w:rsid w:val="0053700C"/>
    <w:rsid w:val="00615F6B"/>
    <w:rsid w:val="006E51E4"/>
    <w:rsid w:val="00863A10"/>
    <w:rsid w:val="00893147"/>
    <w:rsid w:val="008E74C0"/>
    <w:rsid w:val="00957411"/>
    <w:rsid w:val="00C44145"/>
    <w:rsid w:val="00DB0FA6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252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EIGHTEEN  - Acts 17</vt:lpstr>
    </vt:vector>
  </TitlesOfParts>
  <Company>EBC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EIGHTEEN  - Acts 17</dc:title>
  <dc:subject/>
  <dc:creator>EBC</dc:creator>
  <cp:keywords/>
  <cp:lastModifiedBy>Lisa Ogle</cp:lastModifiedBy>
  <cp:revision>4</cp:revision>
  <cp:lastPrinted>2010-12-03T22:11:00Z</cp:lastPrinted>
  <dcterms:created xsi:type="dcterms:W3CDTF">2010-11-10T22:04:00Z</dcterms:created>
  <dcterms:modified xsi:type="dcterms:W3CDTF">2010-12-03T22:15:00Z</dcterms:modified>
</cp:coreProperties>
</file>